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B16E26" w14:textId="77777777" w:rsidR="00726CDB" w:rsidRPr="00D6725A" w:rsidRDefault="002C6B81" w:rsidP="0083115E">
      <w:pPr>
        <w:jc w:val="center"/>
        <w:rPr>
          <w:sz w:val="28"/>
          <w:szCs w:val="28"/>
        </w:rPr>
      </w:pPr>
      <w:r w:rsidRPr="00D6725A">
        <w:rPr>
          <w:sz w:val="28"/>
          <w:szCs w:val="28"/>
        </w:rPr>
        <w:t>Інавгураційний виступ ректора Тернопільського інституту соціальних та інформаційних технологій проф. Ярослава Бакушевича.</w:t>
      </w:r>
    </w:p>
    <w:p w14:paraId="4BDB978F" w14:textId="77777777" w:rsidR="00074505" w:rsidRPr="00D6725A" w:rsidRDefault="00074505" w:rsidP="009A1E58">
      <w:pPr>
        <w:jc w:val="both"/>
        <w:rPr>
          <w:b/>
          <w:sz w:val="28"/>
          <w:szCs w:val="28"/>
        </w:rPr>
      </w:pPr>
    </w:p>
    <w:p w14:paraId="425232C0" w14:textId="77777777" w:rsidR="00641D81" w:rsidRPr="00D6725A" w:rsidRDefault="009900E5" w:rsidP="005C1570">
      <w:pPr>
        <w:jc w:val="center"/>
        <w:rPr>
          <w:b/>
          <w:sz w:val="28"/>
          <w:szCs w:val="28"/>
        </w:rPr>
      </w:pPr>
      <w:r w:rsidRPr="00D6725A">
        <w:rPr>
          <w:b/>
          <w:sz w:val="28"/>
          <w:szCs w:val="28"/>
        </w:rPr>
        <w:t>Шановні викладачі, гості, батьки та студенти !</w:t>
      </w:r>
    </w:p>
    <w:p w14:paraId="6671B582" w14:textId="77777777" w:rsidR="001B174E" w:rsidRPr="00D6725A" w:rsidRDefault="001B174E" w:rsidP="005C1570">
      <w:pPr>
        <w:jc w:val="center"/>
        <w:rPr>
          <w:b/>
          <w:sz w:val="28"/>
          <w:szCs w:val="28"/>
        </w:rPr>
      </w:pPr>
      <w:r w:rsidRPr="00D6725A">
        <w:rPr>
          <w:b/>
          <w:sz w:val="28"/>
          <w:szCs w:val="28"/>
        </w:rPr>
        <w:t>Шановні пані та панове!</w:t>
      </w:r>
    </w:p>
    <w:p w14:paraId="334D1A30" w14:textId="77777777" w:rsidR="001B174E" w:rsidRPr="00D6725A" w:rsidRDefault="001B174E" w:rsidP="009A1E58">
      <w:pPr>
        <w:jc w:val="both"/>
        <w:rPr>
          <w:sz w:val="28"/>
          <w:szCs w:val="28"/>
        </w:rPr>
      </w:pPr>
    </w:p>
    <w:p w14:paraId="2FF274BC" w14:textId="77777777" w:rsidR="00BB631F" w:rsidRDefault="00936565" w:rsidP="00BB631F">
      <w:pPr>
        <w:pStyle w:val="aa"/>
        <w:jc w:val="both"/>
        <w:rPr>
          <w:sz w:val="28"/>
          <w:szCs w:val="28"/>
        </w:rPr>
      </w:pPr>
      <w:r w:rsidRPr="00D6725A">
        <w:rPr>
          <w:sz w:val="28"/>
          <w:szCs w:val="28"/>
        </w:rPr>
        <w:t xml:space="preserve">      </w:t>
      </w:r>
      <w:r w:rsidR="00267F22" w:rsidRPr="00D6725A">
        <w:rPr>
          <w:sz w:val="28"/>
          <w:szCs w:val="28"/>
        </w:rPr>
        <w:t xml:space="preserve">     Розпочинаючи новий  20</w:t>
      </w:r>
      <w:r w:rsidR="00192B3C" w:rsidRPr="00D6725A">
        <w:rPr>
          <w:sz w:val="28"/>
          <w:szCs w:val="28"/>
        </w:rPr>
        <w:t>1</w:t>
      </w:r>
      <w:r w:rsidR="007576B5" w:rsidRPr="007576B5">
        <w:rPr>
          <w:sz w:val="28"/>
          <w:szCs w:val="28"/>
          <w:lang w:val="ru-RU"/>
        </w:rPr>
        <w:t>6</w:t>
      </w:r>
      <w:r w:rsidR="00267F22" w:rsidRPr="00D6725A">
        <w:rPr>
          <w:sz w:val="28"/>
          <w:szCs w:val="28"/>
        </w:rPr>
        <w:t>-20</w:t>
      </w:r>
      <w:r w:rsidR="005C3196" w:rsidRPr="00D6725A">
        <w:rPr>
          <w:sz w:val="28"/>
          <w:szCs w:val="28"/>
        </w:rPr>
        <w:t>1</w:t>
      </w:r>
      <w:r w:rsidR="007576B5" w:rsidRPr="007576B5">
        <w:rPr>
          <w:sz w:val="28"/>
          <w:szCs w:val="28"/>
          <w:lang w:val="ru-RU"/>
        </w:rPr>
        <w:t>7</w:t>
      </w:r>
      <w:r w:rsidR="00267F22" w:rsidRPr="00D6725A">
        <w:rPr>
          <w:sz w:val="28"/>
          <w:szCs w:val="28"/>
        </w:rPr>
        <w:t xml:space="preserve"> навчальний рік,</w:t>
      </w:r>
      <w:r w:rsidR="0058733F">
        <w:rPr>
          <w:sz w:val="28"/>
          <w:szCs w:val="28"/>
        </w:rPr>
        <w:t xml:space="preserve"> 1</w:t>
      </w:r>
      <w:r w:rsidR="007576B5" w:rsidRPr="007576B5">
        <w:rPr>
          <w:sz w:val="28"/>
          <w:szCs w:val="28"/>
          <w:lang w:val="ru-RU"/>
        </w:rPr>
        <w:t>5</w:t>
      </w:r>
      <w:r w:rsidR="0058733F" w:rsidRPr="0058733F">
        <w:rPr>
          <w:sz w:val="28"/>
          <w:szCs w:val="28"/>
          <w:lang w:val="ru-RU"/>
        </w:rPr>
        <w:t xml:space="preserve"> </w:t>
      </w:r>
      <w:r w:rsidR="0058733F">
        <w:rPr>
          <w:sz w:val="28"/>
          <w:szCs w:val="28"/>
        </w:rPr>
        <w:t>навчальний рік в історії нашого інституту</w:t>
      </w:r>
      <w:r w:rsidR="00267F22" w:rsidRPr="00D6725A">
        <w:rPr>
          <w:sz w:val="28"/>
          <w:szCs w:val="28"/>
        </w:rPr>
        <w:t>, хочу сердечно привітати всі прибу</w:t>
      </w:r>
      <w:r w:rsidR="00087FAA" w:rsidRPr="00D6725A">
        <w:rPr>
          <w:sz w:val="28"/>
          <w:szCs w:val="28"/>
        </w:rPr>
        <w:t>лих</w:t>
      </w:r>
      <w:r w:rsidR="00267F22" w:rsidRPr="00D6725A">
        <w:rPr>
          <w:sz w:val="28"/>
          <w:szCs w:val="28"/>
        </w:rPr>
        <w:t xml:space="preserve"> на ці урочистості</w:t>
      </w:r>
      <w:r w:rsidR="004B3935">
        <w:rPr>
          <w:sz w:val="28"/>
          <w:szCs w:val="28"/>
        </w:rPr>
        <w:t>.</w:t>
      </w:r>
      <w:r w:rsidR="00C15C50" w:rsidRPr="00C15C50">
        <w:rPr>
          <w:sz w:val="28"/>
          <w:szCs w:val="28"/>
        </w:rPr>
        <w:t xml:space="preserve"> </w:t>
      </w:r>
      <w:r w:rsidR="005C1570">
        <w:rPr>
          <w:sz w:val="28"/>
          <w:szCs w:val="28"/>
        </w:rPr>
        <w:t>Ми розпочинаємо цей навчальний рік в час великих випроб</w:t>
      </w:r>
      <w:r w:rsidR="00C23D47">
        <w:rPr>
          <w:sz w:val="28"/>
          <w:szCs w:val="28"/>
        </w:rPr>
        <w:t>у</w:t>
      </w:r>
      <w:r w:rsidR="005C1570">
        <w:rPr>
          <w:sz w:val="28"/>
          <w:szCs w:val="28"/>
        </w:rPr>
        <w:t>вань, які випали на долю України і українського народу.</w:t>
      </w:r>
    </w:p>
    <w:p w14:paraId="03752D36" w14:textId="77777777" w:rsidR="00BB631F" w:rsidRDefault="00BB631F" w:rsidP="00BB631F">
      <w:pPr>
        <w:pStyle w:val="aa"/>
        <w:ind w:firstLine="851"/>
        <w:jc w:val="both"/>
        <w:rPr>
          <w:sz w:val="28"/>
          <w:szCs w:val="28"/>
        </w:rPr>
      </w:pPr>
      <w:r w:rsidRPr="00BB631F">
        <w:rPr>
          <w:sz w:val="28"/>
          <w:szCs w:val="28"/>
        </w:rPr>
        <w:t>Переступивши поріг третього тисячоліття, ми починаємо усвідомлювати, що один із найцінніших скарбів, який беремо із собою, – це молоде покоління України</w:t>
      </w:r>
      <w:r w:rsidR="007576B5">
        <w:rPr>
          <w:sz w:val="28"/>
          <w:szCs w:val="28"/>
        </w:rPr>
        <w:t>,</w:t>
      </w:r>
      <w:r w:rsidRPr="00BB631F">
        <w:rPr>
          <w:sz w:val="28"/>
          <w:szCs w:val="28"/>
        </w:rPr>
        <w:t xml:space="preserve"> усе своє свідоме життя уже прожило в суспільстві, в якому поступово згасає тоталітарна ідеологія і яке, вдихнувши на повні груди повітря свободи, прагне встановити свою власну дорогу в майбутнє. Не маю жодного сумніву, що вирішальну роль у закладанні фундаменту нового суспільства відіграє рівень, глибина і багатство освіти, поєднаної з духовністю. </w:t>
      </w:r>
    </w:p>
    <w:p w14:paraId="41542D16" w14:textId="77777777" w:rsidR="001664E3" w:rsidRPr="00C23D47" w:rsidRDefault="00BB631F" w:rsidP="00C23D47">
      <w:pPr>
        <w:pStyle w:val="aa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Святкуючи Х</w:t>
      </w:r>
      <w:r w:rsidR="0058733F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інавгурацію в Тернопільському інституті соціальних та інформаційних технологій</w:t>
      </w:r>
      <w:r w:rsidR="00267F22" w:rsidRPr="00D6725A">
        <w:rPr>
          <w:sz w:val="28"/>
          <w:szCs w:val="28"/>
        </w:rPr>
        <w:t xml:space="preserve">  </w:t>
      </w:r>
      <w:r w:rsidR="00516B22">
        <w:rPr>
          <w:sz w:val="28"/>
          <w:szCs w:val="28"/>
        </w:rPr>
        <w:t>з</w:t>
      </w:r>
      <w:r w:rsidR="00267F22" w:rsidRPr="00D6725A">
        <w:rPr>
          <w:sz w:val="28"/>
          <w:szCs w:val="28"/>
        </w:rPr>
        <w:t xml:space="preserve"> великим задоволенням вітаю прибулих на інавгурацію</w:t>
      </w:r>
      <w:r w:rsidR="00F67939" w:rsidRPr="00D6725A">
        <w:rPr>
          <w:sz w:val="28"/>
          <w:szCs w:val="28"/>
        </w:rPr>
        <w:t xml:space="preserve"> го</w:t>
      </w:r>
      <w:r w:rsidR="00267F22" w:rsidRPr="00D6725A">
        <w:rPr>
          <w:sz w:val="28"/>
          <w:szCs w:val="28"/>
        </w:rPr>
        <w:t xml:space="preserve">стей, наших добрих колег, з якими давно </w:t>
      </w:r>
      <w:r w:rsidR="00C23D47">
        <w:rPr>
          <w:sz w:val="28"/>
          <w:szCs w:val="28"/>
        </w:rPr>
        <w:t>плідно</w:t>
      </w:r>
      <w:r w:rsidR="00267F22" w:rsidRPr="00D6725A">
        <w:rPr>
          <w:sz w:val="28"/>
          <w:szCs w:val="28"/>
        </w:rPr>
        <w:t xml:space="preserve"> співпрацюємо</w:t>
      </w:r>
      <w:r w:rsidR="00B53747" w:rsidRPr="00D6725A">
        <w:rPr>
          <w:sz w:val="28"/>
          <w:szCs w:val="28"/>
        </w:rPr>
        <w:t>, та представників влади Тернопільської області та м.Тернополя</w:t>
      </w:r>
      <w:r w:rsidR="00C23D47">
        <w:rPr>
          <w:sz w:val="28"/>
          <w:szCs w:val="28"/>
        </w:rPr>
        <w:t>.</w:t>
      </w:r>
    </w:p>
    <w:p w14:paraId="55526EDF" w14:textId="77777777" w:rsidR="005755A1" w:rsidRDefault="00C23D47" w:rsidP="009A1E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755A1">
        <w:rPr>
          <w:sz w:val="28"/>
          <w:szCs w:val="28"/>
        </w:rPr>
        <w:t xml:space="preserve">До дня інавгурації ТІСІТ отримав багато привітань від наших закордонних друзів, ректорів та професорів польських університетів, а саме : </w:t>
      </w:r>
    </w:p>
    <w:p w14:paraId="56743E99" w14:textId="77777777" w:rsidR="00E1645F" w:rsidRDefault="005755A1" w:rsidP="009A1E58">
      <w:pPr>
        <w:jc w:val="both"/>
        <w:rPr>
          <w:sz w:val="28"/>
          <w:szCs w:val="28"/>
        </w:rPr>
      </w:pPr>
      <w:r>
        <w:rPr>
          <w:sz w:val="28"/>
          <w:szCs w:val="28"/>
        </w:rPr>
        <w:t>Краківського економічного університету від ректора, професора Анджея Хохула та сенату цього університету;</w:t>
      </w:r>
      <w:r w:rsidR="007576B5">
        <w:rPr>
          <w:sz w:val="28"/>
          <w:szCs w:val="28"/>
        </w:rPr>
        <w:t xml:space="preserve"> </w:t>
      </w:r>
      <w:r w:rsidR="00E1645F">
        <w:rPr>
          <w:sz w:val="28"/>
          <w:szCs w:val="28"/>
        </w:rPr>
        <w:t>Краківської академії ім. Фрича Моджевськего;</w:t>
      </w:r>
      <w:r w:rsidR="007576B5">
        <w:rPr>
          <w:sz w:val="28"/>
          <w:szCs w:val="28"/>
        </w:rPr>
        <w:t xml:space="preserve"> </w:t>
      </w:r>
      <w:r w:rsidR="00E1645F">
        <w:rPr>
          <w:sz w:val="28"/>
          <w:szCs w:val="28"/>
        </w:rPr>
        <w:t>Вищ</w:t>
      </w:r>
      <w:r w:rsidR="007576B5">
        <w:rPr>
          <w:sz w:val="28"/>
          <w:szCs w:val="28"/>
        </w:rPr>
        <w:t>их шкіл м. Жешув, Ярослав,</w:t>
      </w:r>
      <w:r w:rsidR="00C23D47">
        <w:rPr>
          <w:sz w:val="28"/>
          <w:szCs w:val="28"/>
        </w:rPr>
        <w:t xml:space="preserve"> </w:t>
      </w:r>
      <w:r w:rsidR="007576B5">
        <w:rPr>
          <w:sz w:val="28"/>
          <w:szCs w:val="28"/>
        </w:rPr>
        <w:t xml:space="preserve">Санок, </w:t>
      </w:r>
      <w:r w:rsidR="00C23D47">
        <w:rPr>
          <w:sz w:val="28"/>
          <w:szCs w:val="28"/>
        </w:rPr>
        <w:t xml:space="preserve"> </w:t>
      </w:r>
      <w:r w:rsidR="007576B5">
        <w:rPr>
          <w:sz w:val="28"/>
          <w:szCs w:val="28"/>
        </w:rPr>
        <w:t>Кєльце</w:t>
      </w:r>
      <w:r w:rsidR="00C23D47">
        <w:rPr>
          <w:sz w:val="28"/>
          <w:szCs w:val="28"/>
        </w:rPr>
        <w:t xml:space="preserve">, </w:t>
      </w:r>
      <w:r w:rsidR="007576B5">
        <w:rPr>
          <w:sz w:val="28"/>
          <w:szCs w:val="28"/>
        </w:rPr>
        <w:t>Домброва-Гурніча, Познань.</w:t>
      </w:r>
    </w:p>
    <w:p w14:paraId="44924867" w14:textId="77777777" w:rsidR="00E1645F" w:rsidRDefault="007576B5" w:rsidP="009A1E58">
      <w:pPr>
        <w:jc w:val="both"/>
        <w:rPr>
          <w:sz w:val="28"/>
          <w:szCs w:val="28"/>
        </w:rPr>
      </w:pPr>
      <w:r>
        <w:rPr>
          <w:sz w:val="28"/>
          <w:szCs w:val="28"/>
        </w:rPr>
        <w:t>Нас привітали п</w:t>
      </w:r>
      <w:r w:rsidR="00E1645F" w:rsidRPr="00E1645F">
        <w:rPr>
          <w:sz w:val="28"/>
          <w:szCs w:val="28"/>
        </w:rPr>
        <w:t>очесн</w:t>
      </w:r>
      <w:r>
        <w:rPr>
          <w:sz w:val="28"/>
          <w:szCs w:val="28"/>
        </w:rPr>
        <w:t>і</w:t>
      </w:r>
      <w:r w:rsidR="00E1645F" w:rsidRPr="00E1645F">
        <w:rPr>
          <w:sz w:val="28"/>
          <w:szCs w:val="28"/>
        </w:rPr>
        <w:t xml:space="preserve"> доктор</w:t>
      </w:r>
      <w:r>
        <w:rPr>
          <w:sz w:val="28"/>
          <w:szCs w:val="28"/>
        </w:rPr>
        <w:t>и нашого інституту і одночасно наші іноземні професори</w:t>
      </w:r>
      <w:r w:rsidR="00E1645F" w:rsidRPr="00E1645F">
        <w:rPr>
          <w:sz w:val="28"/>
          <w:szCs w:val="28"/>
        </w:rPr>
        <w:t>: Річард Боровєцьк</w:t>
      </w:r>
      <w:r>
        <w:rPr>
          <w:sz w:val="28"/>
          <w:szCs w:val="28"/>
        </w:rPr>
        <w:t>ий</w:t>
      </w:r>
      <w:r w:rsidR="00E1645F" w:rsidRPr="00E1645F">
        <w:rPr>
          <w:sz w:val="28"/>
          <w:szCs w:val="28"/>
        </w:rPr>
        <w:t>, Андже</w:t>
      </w:r>
      <w:r>
        <w:rPr>
          <w:sz w:val="28"/>
          <w:szCs w:val="28"/>
        </w:rPr>
        <w:t>й</w:t>
      </w:r>
      <w:r w:rsidR="00E1645F" w:rsidRPr="00E1645F">
        <w:rPr>
          <w:sz w:val="28"/>
          <w:szCs w:val="28"/>
        </w:rPr>
        <w:t xml:space="preserve"> Шромнік, </w:t>
      </w:r>
      <w:r w:rsidR="00E1645F">
        <w:rPr>
          <w:sz w:val="28"/>
          <w:szCs w:val="28"/>
        </w:rPr>
        <w:t>З</w:t>
      </w:r>
      <w:r w:rsidR="00E1645F" w:rsidRPr="00E1645F">
        <w:rPr>
          <w:sz w:val="28"/>
          <w:szCs w:val="28"/>
        </w:rPr>
        <w:t>бігнєв Макєл</w:t>
      </w:r>
      <w:r>
        <w:rPr>
          <w:sz w:val="28"/>
          <w:szCs w:val="28"/>
        </w:rPr>
        <w:t>а</w:t>
      </w:r>
      <w:r w:rsidR="00E1645F" w:rsidRPr="00E1645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1645F">
        <w:rPr>
          <w:sz w:val="28"/>
          <w:szCs w:val="28"/>
        </w:rPr>
        <w:t>Кшиштоф Кашуб</w:t>
      </w:r>
      <w:r>
        <w:rPr>
          <w:sz w:val="28"/>
          <w:szCs w:val="28"/>
        </w:rPr>
        <w:t>а</w:t>
      </w:r>
      <w:r w:rsidR="00E1645F">
        <w:rPr>
          <w:sz w:val="28"/>
          <w:szCs w:val="28"/>
        </w:rPr>
        <w:t>.</w:t>
      </w:r>
    </w:p>
    <w:p w14:paraId="3AF06292" w14:textId="77777777" w:rsidR="00E1645F" w:rsidRDefault="00174BEF" w:rsidP="009A1E58">
      <w:pPr>
        <w:jc w:val="both"/>
        <w:rPr>
          <w:spacing w:val="10"/>
          <w:sz w:val="28"/>
          <w:szCs w:val="28"/>
        </w:rPr>
      </w:pPr>
      <w:r w:rsidRPr="00D6725A">
        <w:rPr>
          <w:spacing w:val="10"/>
          <w:sz w:val="28"/>
          <w:szCs w:val="28"/>
        </w:rPr>
        <w:t xml:space="preserve">         </w:t>
      </w:r>
    </w:p>
    <w:p w14:paraId="33025BFF" w14:textId="77777777" w:rsidR="00267F22" w:rsidRPr="00D6725A" w:rsidRDefault="00267F22" w:rsidP="009A1E58">
      <w:pPr>
        <w:jc w:val="both"/>
        <w:rPr>
          <w:sz w:val="28"/>
          <w:szCs w:val="28"/>
        </w:rPr>
      </w:pPr>
      <w:r w:rsidRPr="00D6725A">
        <w:rPr>
          <w:spacing w:val="10"/>
          <w:sz w:val="28"/>
          <w:szCs w:val="28"/>
        </w:rPr>
        <w:t xml:space="preserve">        </w:t>
      </w:r>
      <w:r w:rsidR="00353C27">
        <w:rPr>
          <w:spacing w:val="10"/>
          <w:sz w:val="28"/>
          <w:szCs w:val="28"/>
        </w:rPr>
        <w:t xml:space="preserve">Ми </w:t>
      </w:r>
      <w:r w:rsidR="007576B5">
        <w:rPr>
          <w:spacing w:val="10"/>
          <w:sz w:val="28"/>
          <w:szCs w:val="28"/>
        </w:rPr>
        <w:t xml:space="preserve">часто </w:t>
      </w:r>
      <w:r w:rsidR="00353C27">
        <w:rPr>
          <w:spacing w:val="10"/>
          <w:sz w:val="28"/>
          <w:szCs w:val="28"/>
        </w:rPr>
        <w:t>звертаємо увагу на те,</w:t>
      </w:r>
      <w:r w:rsidR="00192B3C" w:rsidRPr="00D6725A">
        <w:rPr>
          <w:spacing w:val="10"/>
          <w:sz w:val="28"/>
          <w:szCs w:val="28"/>
        </w:rPr>
        <w:t xml:space="preserve"> що ідеєю</w:t>
      </w:r>
      <w:r w:rsidRPr="00D6725A">
        <w:rPr>
          <w:sz w:val="28"/>
          <w:szCs w:val="28"/>
        </w:rPr>
        <w:t xml:space="preserve"> нашого інституту </w:t>
      </w:r>
      <w:r w:rsidR="00192B3C" w:rsidRPr="00D6725A">
        <w:rPr>
          <w:sz w:val="28"/>
          <w:szCs w:val="28"/>
        </w:rPr>
        <w:t>є</w:t>
      </w:r>
      <w:r w:rsidRPr="00D6725A">
        <w:rPr>
          <w:sz w:val="28"/>
          <w:szCs w:val="28"/>
        </w:rPr>
        <w:t xml:space="preserve"> виховання української еліти, лідерів</w:t>
      </w:r>
      <w:r w:rsidR="00192B3C" w:rsidRPr="00D6725A">
        <w:rPr>
          <w:sz w:val="28"/>
          <w:szCs w:val="28"/>
        </w:rPr>
        <w:t xml:space="preserve"> </w:t>
      </w:r>
      <w:r w:rsidR="00353C27">
        <w:rPr>
          <w:sz w:val="28"/>
          <w:szCs w:val="28"/>
        </w:rPr>
        <w:t>соціальних та економічних відносин</w:t>
      </w:r>
      <w:r w:rsidR="007576B5">
        <w:rPr>
          <w:sz w:val="28"/>
          <w:szCs w:val="28"/>
        </w:rPr>
        <w:t xml:space="preserve"> і </w:t>
      </w:r>
      <w:r w:rsidRPr="00D6725A">
        <w:rPr>
          <w:sz w:val="28"/>
          <w:szCs w:val="28"/>
        </w:rPr>
        <w:t>передусім розраховуємо на виховання української еліти – майбутніх реформаторів України.</w:t>
      </w:r>
    </w:p>
    <w:p w14:paraId="7C90211F" w14:textId="77777777" w:rsidR="00FA1421" w:rsidRPr="00D6725A" w:rsidRDefault="0068199F" w:rsidP="009A1E58">
      <w:pPr>
        <w:jc w:val="both"/>
        <w:rPr>
          <w:sz w:val="28"/>
          <w:szCs w:val="28"/>
        </w:rPr>
      </w:pPr>
      <w:r w:rsidRPr="00D6725A">
        <w:rPr>
          <w:sz w:val="28"/>
          <w:szCs w:val="28"/>
        </w:rPr>
        <w:t xml:space="preserve">          Дякую приймальної комісії </w:t>
      </w:r>
      <w:r w:rsidR="00B236F6" w:rsidRPr="00D6725A">
        <w:rPr>
          <w:sz w:val="28"/>
          <w:szCs w:val="28"/>
        </w:rPr>
        <w:t xml:space="preserve"> </w:t>
      </w:r>
      <w:r w:rsidRPr="00D6725A">
        <w:rPr>
          <w:sz w:val="28"/>
          <w:szCs w:val="28"/>
        </w:rPr>
        <w:t>за злагоджену та ефективну роботу</w:t>
      </w:r>
      <w:r w:rsidR="009633F3" w:rsidRPr="009633F3">
        <w:rPr>
          <w:sz w:val="28"/>
          <w:szCs w:val="28"/>
        </w:rPr>
        <w:t xml:space="preserve"> -</w:t>
      </w:r>
      <w:r w:rsidR="00C94431">
        <w:rPr>
          <w:sz w:val="28"/>
          <w:szCs w:val="28"/>
        </w:rPr>
        <w:t xml:space="preserve"> відповідальному секретарю приймальної комісії доценту Гриб Оксані Іванівні та заступнику – ст. викладачу Слободяну Ігорю Володимировичу.</w:t>
      </w:r>
      <w:r w:rsidRPr="00D6725A">
        <w:rPr>
          <w:sz w:val="28"/>
          <w:szCs w:val="28"/>
        </w:rPr>
        <w:t xml:space="preserve"> </w:t>
      </w:r>
    </w:p>
    <w:p w14:paraId="40539A26" w14:textId="77777777" w:rsidR="00267F22" w:rsidRPr="00D6725A" w:rsidRDefault="00267F22" w:rsidP="009A1E58">
      <w:pPr>
        <w:jc w:val="both"/>
        <w:rPr>
          <w:sz w:val="28"/>
          <w:szCs w:val="28"/>
        </w:rPr>
      </w:pPr>
      <w:r w:rsidRPr="00D6725A">
        <w:rPr>
          <w:sz w:val="28"/>
          <w:szCs w:val="28"/>
        </w:rPr>
        <w:t xml:space="preserve">          </w:t>
      </w:r>
      <w:r w:rsidR="00B236F6" w:rsidRPr="00D6725A">
        <w:rPr>
          <w:sz w:val="28"/>
          <w:szCs w:val="28"/>
        </w:rPr>
        <w:t>Н</w:t>
      </w:r>
      <w:r w:rsidRPr="00D6725A">
        <w:rPr>
          <w:sz w:val="28"/>
          <w:szCs w:val="28"/>
        </w:rPr>
        <w:t xml:space="preserve">аш інститут є єдиним вищим навчальним закладом України, який окрім фундаментального </w:t>
      </w:r>
      <w:r w:rsidR="002600A4" w:rsidRPr="00D6725A">
        <w:rPr>
          <w:sz w:val="28"/>
          <w:szCs w:val="28"/>
        </w:rPr>
        <w:t>вивчення польської мови,</w:t>
      </w:r>
      <w:r w:rsidRPr="00D6725A">
        <w:rPr>
          <w:sz w:val="28"/>
          <w:szCs w:val="28"/>
        </w:rPr>
        <w:t xml:space="preserve"> передбачає вивчення польської історії, культури</w:t>
      </w:r>
      <w:r w:rsidR="002600A4" w:rsidRPr="00D6725A">
        <w:rPr>
          <w:sz w:val="28"/>
          <w:szCs w:val="28"/>
        </w:rPr>
        <w:t>, права</w:t>
      </w:r>
      <w:r w:rsidRPr="00D6725A">
        <w:rPr>
          <w:sz w:val="28"/>
          <w:szCs w:val="28"/>
        </w:rPr>
        <w:t xml:space="preserve"> та економіки. </w:t>
      </w:r>
      <w:r w:rsidR="00F826DE" w:rsidRPr="00D6725A">
        <w:rPr>
          <w:sz w:val="28"/>
          <w:szCs w:val="28"/>
        </w:rPr>
        <w:t xml:space="preserve">Це дає </w:t>
      </w:r>
      <w:r w:rsidRPr="00D6725A">
        <w:rPr>
          <w:sz w:val="28"/>
          <w:szCs w:val="28"/>
        </w:rPr>
        <w:t>можливість продук</w:t>
      </w:r>
      <w:r w:rsidR="00C23D47">
        <w:rPr>
          <w:sz w:val="28"/>
          <w:szCs w:val="28"/>
        </w:rPr>
        <w:t>т</w:t>
      </w:r>
      <w:r w:rsidRPr="00D6725A">
        <w:rPr>
          <w:sz w:val="28"/>
          <w:szCs w:val="28"/>
        </w:rPr>
        <w:t>ивно продовжувати навчатись нашим студентам на магістерських програмах у Польщі, а також отримати достойну роботу у спільних українсько-польських організаціях та підприємствах.</w:t>
      </w:r>
      <w:r w:rsidR="00F826DE" w:rsidRPr="00D6725A">
        <w:rPr>
          <w:sz w:val="28"/>
          <w:szCs w:val="28"/>
        </w:rPr>
        <w:t xml:space="preserve"> За рекомендацією інституту наші студенти продовжують навчання у провідних вищих навчальних закладах Польщі, таких як </w:t>
      </w:r>
      <w:r w:rsidR="00C94431" w:rsidRPr="00D6725A">
        <w:rPr>
          <w:sz w:val="28"/>
          <w:szCs w:val="28"/>
        </w:rPr>
        <w:t xml:space="preserve">Ягелонський </w:t>
      </w:r>
      <w:r w:rsidR="00C94431">
        <w:rPr>
          <w:sz w:val="28"/>
          <w:szCs w:val="28"/>
        </w:rPr>
        <w:t>університет,</w:t>
      </w:r>
      <w:r w:rsidR="00C94431" w:rsidRPr="00D6725A">
        <w:rPr>
          <w:sz w:val="28"/>
          <w:szCs w:val="28"/>
        </w:rPr>
        <w:t xml:space="preserve"> </w:t>
      </w:r>
      <w:r w:rsidR="00F826DE" w:rsidRPr="00D6725A">
        <w:rPr>
          <w:sz w:val="28"/>
          <w:szCs w:val="28"/>
        </w:rPr>
        <w:t xml:space="preserve">Краківський економічний університет, </w:t>
      </w:r>
      <w:r w:rsidR="0033060A" w:rsidRPr="00D6725A">
        <w:rPr>
          <w:sz w:val="28"/>
          <w:szCs w:val="28"/>
        </w:rPr>
        <w:t>Державна</w:t>
      </w:r>
      <w:r w:rsidR="00D6725A" w:rsidRPr="00D6725A">
        <w:rPr>
          <w:sz w:val="28"/>
          <w:szCs w:val="28"/>
        </w:rPr>
        <w:t xml:space="preserve"> технічно-економічна вища </w:t>
      </w:r>
      <w:r w:rsidR="0033060A" w:rsidRPr="00D6725A">
        <w:rPr>
          <w:sz w:val="28"/>
          <w:szCs w:val="28"/>
        </w:rPr>
        <w:t xml:space="preserve"> школа в Ярославі, </w:t>
      </w:r>
      <w:r w:rsidR="00F826DE" w:rsidRPr="00D6725A">
        <w:rPr>
          <w:sz w:val="28"/>
          <w:szCs w:val="28"/>
        </w:rPr>
        <w:t xml:space="preserve">Варшавський університет, Вища школа права і адміністрації в м.Жешові і </w:t>
      </w:r>
      <w:r w:rsidR="00F826DE" w:rsidRPr="00D6725A">
        <w:rPr>
          <w:sz w:val="28"/>
          <w:szCs w:val="28"/>
        </w:rPr>
        <w:lastRenderedPageBreak/>
        <w:t>Перемишлі</w:t>
      </w:r>
      <w:r w:rsidR="00D6725A" w:rsidRPr="00D6725A">
        <w:rPr>
          <w:sz w:val="28"/>
          <w:szCs w:val="28"/>
        </w:rPr>
        <w:t xml:space="preserve">, Краківська Академія, </w:t>
      </w:r>
      <w:r w:rsidR="00F826DE" w:rsidRPr="00D6725A">
        <w:rPr>
          <w:sz w:val="28"/>
          <w:szCs w:val="28"/>
        </w:rPr>
        <w:t xml:space="preserve">та багато інших. </w:t>
      </w:r>
      <w:r w:rsidR="00192B3C" w:rsidRPr="00D6725A">
        <w:rPr>
          <w:sz w:val="28"/>
          <w:szCs w:val="28"/>
        </w:rPr>
        <w:t>У нас</w:t>
      </w:r>
      <w:r w:rsidR="00DF5B46" w:rsidRPr="00D6725A">
        <w:rPr>
          <w:sz w:val="28"/>
          <w:szCs w:val="28"/>
        </w:rPr>
        <w:t xml:space="preserve"> діє </w:t>
      </w:r>
      <w:r w:rsidR="00F826DE" w:rsidRPr="00D6725A">
        <w:rPr>
          <w:sz w:val="28"/>
          <w:szCs w:val="28"/>
        </w:rPr>
        <w:t>програма одночасного навчання у двох вищих навчальних закладах в Україні та Польщі на денному та заочному відділенні - «</w:t>
      </w:r>
      <w:r w:rsidR="00DF5B46" w:rsidRPr="00D6725A">
        <w:rPr>
          <w:sz w:val="28"/>
          <w:szCs w:val="28"/>
        </w:rPr>
        <w:t>Програма подвійний диплом</w:t>
      </w:r>
      <w:r w:rsidR="00F826DE" w:rsidRPr="00D6725A">
        <w:rPr>
          <w:sz w:val="28"/>
          <w:szCs w:val="28"/>
        </w:rPr>
        <w:t>»</w:t>
      </w:r>
      <w:r w:rsidR="00DF5B46" w:rsidRPr="00D6725A">
        <w:rPr>
          <w:sz w:val="28"/>
          <w:szCs w:val="28"/>
        </w:rPr>
        <w:t xml:space="preserve">. Кілька наших випускників продовжують навчання в університетах США. </w:t>
      </w:r>
    </w:p>
    <w:p w14:paraId="624D6F41" w14:textId="77777777" w:rsidR="00695C7A" w:rsidRPr="00D6725A" w:rsidRDefault="00267F22" w:rsidP="009A1E58">
      <w:pPr>
        <w:jc w:val="both"/>
        <w:rPr>
          <w:sz w:val="28"/>
          <w:szCs w:val="28"/>
        </w:rPr>
      </w:pPr>
      <w:r w:rsidRPr="00D6725A">
        <w:rPr>
          <w:sz w:val="28"/>
          <w:szCs w:val="28"/>
        </w:rPr>
        <w:t xml:space="preserve">     </w:t>
      </w:r>
      <w:r w:rsidR="002600A4" w:rsidRPr="00D6725A">
        <w:rPr>
          <w:sz w:val="28"/>
          <w:szCs w:val="28"/>
        </w:rPr>
        <w:t>ТІСІТ є членом Європейської асоціації міжнародної освіти, Асоціації приватних вищих навчальних закладів, Української асоціації маркетингу, Міжнародної кадрової академії,</w:t>
      </w:r>
      <w:r w:rsidR="00695C7A" w:rsidRPr="00D6725A">
        <w:rPr>
          <w:sz w:val="28"/>
          <w:szCs w:val="28"/>
        </w:rPr>
        <w:t xml:space="preserve"> Асоціації університетів України і є її регіональним представником у Тернопільській області.</w:t>
      </w:r>
    </w:p>
    <w:p w14:paraId="4FB20D71" w14:textId="77777777" w:rsidR="00F24CE1" w:rsidRPr="00D6725A" w:rsidRDefault="00F24CE1" w:rsidP="009A1E58">
      <w:pPr>
        <w:jc w:val="both"/>
        <w:rPr>
          <w:sz w:val="28"/>
          <w:szCs w:val="28"/>
        </w:rPr>
      </w:pPr>
      <w:r w:rsidRPr="00D6725A">
        <w:rPr>
          <w:sz w:val="28"/>
          <w:szCs w:val="28"/>
        </w:rPr>
        <w:t xml:space="preserve">       </w:t>
      </w:r>
      <w:r w:rsidR="00DF5B46" w:rsidRPr="00D6725A">
        <w:rPr>
          <w:sz w:val="28"/>
          <w:szCs w:val="28"/>
        </w:rPr>
        <w:t>В даний час н</w:t>
      </w:r>
      <w:r w:rsidRPr="00D6725A">
        <w:rPr>
          <w:sz w:val="28"/>
          <w:szCs w:val="28"/>
        </w:rPr>
        <w:t xml:space="preserve">авчальний процес забезпечує </w:t>
      </w:r>
      <w:r w:rsidR="00353C27">
        <w:rPr>
          <w:sz w:val="28"/>
          <w:szCs w:val="28"/>
        </w:rPr>
        <w:t xml:space="preserve">біля </w:t>
      </w:r>
      <w:r w:rsidR="007576B5">
        <w:rPr>
          <w:sz w:val="28"/>
          <w:szCs w:val="28"/>
        </w:rPr>
        <w:t>30</w:t>
      </w:r>
      <w:r w:rsidRPr="00D6725A">
        <w:rPr>
          <w:sz w:val="28"/>
          <w:szCs w:val="28"/>
        </w:rPr>
        <w:t xml:space="preserve"> науково-педагогічних працівник</w:t>
      </w:r>
      <w:r w:rsidR="009633F3">
        <w:rPr>
          <w:sz w:val="28"/>
          <w:szCs w:val="28"/>
        </w:rPr>
        <w:t>ів</w:t>
      </w:r>
      <w:r w:rsidRPr="00D6725A">
        <w:rPr>
          <w:sz w:val="28"/>
          <w:szCs w:val="28"/>
        </w:rPr>
        <w:t xml:space="preserve">, з них з науковими ступенями та вченими званнями – </w:t>
      </w:r>
      <w:r w:rsidR="00CC27E2">
        <w:rPr>
          <w:sz w:val="28"/>
          <w:szCs w:val="28"/>
        </w:rPr>
        <w:t>26</w:t>
      </w:r>
      <w:r w:rsidRPr="00D6725A">
        <w:rPr>
          <w:sz w:val="28"/>
          <w:szCs w:val="28"/>
        </w:rPr>
        <w:t xml:space="preserve"> ос</w:t>
      </w:r>
      <w:r w:rsidR="00CC27E2">
        <w:rPr>
          <w:sz w:val="28"/>
          <w:szCs w:val="28"/>
        </w:rPr>
        <w:t>і</w:t>
      </w:r>
      <w:r w:rsidR="00C94431">
        <w:rPr>
          <w:sz w:val="28"/>
          <w:szCs w:val="28"/>
        </w:rPr>
        <w:t>б</w:t>
      </w:r>
      <w:r w:rsidRPr="00D6725A">
        <w:rPr>
          <w:sz w:val="28"/>
          <w:szCs w:val="28"/>
        </w:rPr>
        <w:t xml:space="preserve"> (в т.ч. </w:t>
      </w:r>
      <w:r w:rsidR="00CC27E2">
        <w:rPr>
          <w:sz w:val="28"/>
          <w:szCs w:val="28"/>
        </w:rPr>
        <w:t>5</w:t>
      </w:r>
      <w:r w:rsidRPr="00D6725A">
        <w:rPr>
          <w:sz w:val="28"/>
          <w:szCs w:val="28"/>
        </w:rPr>
        <w:t xml:space="preserve"> доктор</w:t>
      </w:r>
      <w:r w:rsidR="00FD60FB">
        <w:rPr>
          <w:sz w:val="28"/>
          <w:szCs w:val="28"/>
        </w:rPr>
        <w:t>и</w:t>
      </w:r>
      <w:r w:rsidRPr="00D6725A">
        <w:rPr>
          <w:sz w:val="28"/>
          <w:szCs w:val="28"/>
        </w:rPr>
        <w:t xml:space="preserve"> наук,</w:t>
      </w:r>
      <w:r w:rsidR="00FD60FB">
        <w:rPr>
          <w:sz w:val="28"/>
          <w:szCs w:val="28"/>
        </w:rPr>
        <w:t xml:space="preserve"> </w:t>
      </w:r>
      <w:r w:rsidRPr="00D6725A">
        <w:rPr>
          <w:sz w:val="28"/>
          <w:szCs w:val="28"/>
        </w:rPr>
        <w:t xml:space="preserve"> професор</w:t>
      </w:r>
      <w:r w:rsidR="00FD60FB">
        <w:rPr>
          <w:sz w:val="28"/>
          <w:szCs w:val="28"/>
        </w:rPr>
        <w:t>и</w:t>
      </w:r>
      <w:r w:rsidRPr="00D6725A">
        <w:rPr>
          <w:sz w:val="28"/>
          <w:szCs w:val="28"/>
        </w:rPr>
        <w:t xml:space="preserve">, </w:t>
      </w:r>
      <w:r w:rsidR="00695C7A" w:rsidRPr="00D6725A">
        <w:rPr>
          <w:sz w:val="28"/>
          <w:szCs w:val="28"/>
        </w:rPr>
        <w:t>2</w:t>
      </w:r>
      <w:r w:rsidR="00FD60FB">
        <w:rPr>
          <w:sz w:val="28"/>
          <w:szCs w:val="28"/>
        </w:rPr>
        <w:t>1</w:t>
      </w:r>
      <w:r w:rsidRPr="00D6725A">
        <w:rPr>
          <w:sz w:val="28"/>
          <w:szCs w:val="28"/>
        </w:rPr>
        <w:t xml:space="preserve"> - кандидат</w:t>
      </w:r>
      <w:r w:rsidR="00FD60FB">
        <w:rPr>
          <w:sz w:val="28"/>
          <w:szCs w:val="28"/>
        </w:rPr>
        <w:t>ів</w:t>
      </w:r>
      <w:r w:rsidRPr="00D6725A">
        <w:rPr>
          <w:sz w:val="28"/>
          <w:szCs w:val="28"/>
        </w:rPr>
        <w:t xml:space="preserve"> наук, доцент</w:t>
      </w:r>
      <w:r w:rsidR="00EA1722">
        <w:rPr>
          <w:sz w:val="28"/>
          <w:szCs w:val="28"/>
        </w:rPr>
        <w:t>ів</w:t>
      </w:r>
      <w:r w:rsidRPr="00D6725A">
        <w:rPr>
          <w:sz w:val="28"/>
          <w:szCs w:val="28"/>
        </w:rPr>
        <w:t xml:space="preserve">). </w:t>
      </w:r>
      <w:r w:rsidR="00FD60FB">
        <w:rPr>
          <w:sz w:val="28"/>
          <w:szCs w:val="28"/>
        </w:rPr>
        <w:t>4</w:t>
      </w:r>
      <w:r w:rsidRPr="00D6725A">
        <w:rPr>
          <w:sz w:val="28"/>
          <w:szCs w:val="28"/>
        </w:rPr>
        <w:t xml:space="preserve"> професор</w:t>
      </w:r>
      <w:r w:rsidR="00FD60FB">
        <w:rPr>
          <w:sz w:val="28"/>
          <w:szCs w:val="28"/>
        </w:rPr>
        <w:t>и</w:t>
      </w:r>
      <w:r w:rsidRPr="00D6725A">
        <w:rPr>
          <w:sz w:val="28"/>
          <w:szCs w:val="28"/>
        </w:rPr>
        <w:t xml:space="preserve"> інституту є академіками  галузевих академій наук України.</w:t>
      </w:r>
    </w:p>
    <w:p w14:paraId="7CBA996A" w14:textId="77777777" w:rsidR="007123E2" w:rsidRPr="00D6725A" w:rsidRDefault="00F24CE1" w:rsidP="009A1E58">
      <w:pPr>
        <w:jc w:val="both"/>
        <w:rPr>
          <w:sz w:val="28"/>
          <w:szCs w:val="28"/>
        </w:rPr>
      </w:pPr>
      <w:r w:rsidRPr="00D6725A">
        <w:rPr>
          <w:sz w:val="28"/>
          <w:szCs w:val="28"/>
        </w:rPr>
        <w:t xml:space="preserve">    </w:t>
      </w:r>
      <w:r w:rsidR="002600A4" w:rsidRPr="00D6725A">
        <w:rPr>
          <w:sz w:val="28"/>
          <w:szCs w:val="28"/>
        </w:rPr>
        <w:t xml:space="preserve">   </w:t>
      </w:r>
      <w:r w:rsidR="00FD60FB">
        <w:rPr>
          <w:sz w:val="28"/>
          <w:szCs w:val="28"/>
        </w:rPr>
        <w:t>Один</w:t>
      </w:r>
      <w:r w:rsidR="007123E2" w:rsidRPr="00D6725A">
        <w:rPr>
          <w:sz w:val="28"/>
          <w:szCs w:val="28"/>
        </w:rPr>
        <w:t xml:space="preserve"> викладач інституту захисти</w:t>
      </w:r>
      <w:r w:rsidR="00FD60FB">
        <w:rPr>
          <w:sz w:val="28"/>
          <w:szCs w:val="28"/>
        </w:rPr>
        <w:t>в</w:t>
      </w:r>
      <w:r w:rsidR="007123E2" w:rsidRPr="00D6725A">
        <w:rPr>
          <w:sz w:val="28"/>
          <w:szCs w:val="28"/>
        </w:rPr>
        <w:t xml:space="preserve"> у </w:t>
      </w:r>
      <w:r w:rsidR="00262FDA" w:rsidRPr="00D6725A">
        <w:rPr>
          <w:sz w:val="28"/>
          <w:szCs w:val="28"/>
        </w:rPr>
        <w:t xml:space="preserve">минулому </w:t>
      </w:r>
      <w:r w:rsidR="007123E2" w:rsidRPr="00D6725A">
        <w:rPr>
          <w:sz w:val="28"/>
          <w:szCs w:val="28"/>
        </w:rPr>
        <w:t xml:space="preserve"> навчальному році кандидатськ</w:t>
      </w:r>
      <w:r w:rsidR="00CC753D">
        <w:rPr>
          <w:sz w:val="28"/>
          <w:szCs w:val="28"/>
        </w:rPr>
        <w:t>у</w:t>
      </w:r>
      <w:r w:rsidR="007123E2" w:rsidRPr="00D6725A">
        <w:rPr>
          <w:sz w:val="28"/>
          <w:szCs w:val="28"/>
        </w:rPr>
        <w:t xml:space="preserve"> дисертаці</w:t>
      </w:r>
      <w:r w:rsidR="00CC753D">
        <w:rPr>
          <w:sz w:val="28"/>
          <w:szCs w:val="28"/>
        </w:rPr>
        <w:t>ю</w:t>
      </w:r>
      <w:r w:rsidR="004346BA" w:rsidRPr="00D6725A">
        <w:rPr>
          <w:sz w:val="28"/>
          <w:szCs w:val="28"/>
        </w:rPr>
        <w:t xml:space="preserve">, а загалом за </w:t>
      </w:r>
      <w:r w:rsidR="00FA1421">
        <w:rPr>
          <w:sz w:val="28"/>
          <w:szCs w:val="28"/>
        </w:rPr>
        <w:t>1</w:t>
      </w:r>
      <w:r w:rsidR="00CC27E2">
        <w:rPr>
          <w:sz w:val="28"/>
          <w:szCs w:val="28"/>
        </w:rPr>
        <w:t>4</w:t>
      </w:r>
      <w:r w:rsidR="004346BA" w:rsidRPr="00D6725A">
        <w:rPr>
          <w:sz w:val="28"/>
          <w:szCs w:val="28"/>
        </w:rPr>
        <w:t xml:space="preserve"> років діяльності інституту </w:t>
      </w:r>
      <w:r w:rsidR="00C94431">
        <w:rPr>
          <w:sz w:val="28"/>
          <w:szCs w:val="28"/>
        </w:rPr>
        <w:t>2</w:t>
      </w:r>
      <w:r w:rsidR="00CC27E2">
        <w:rPr>
          <w:sz w:val="28"/>
          <w:szCs w:val="28"/>
        </w:rPr>
        <w:t>4</w:t>
      </w:r>
      <w:r w:rsidR="004346BA" w:rsidRPr="00D6725A">
        <w:rPr>
          <w:sz w:val="28"/>
          <w:szCs w:val="28"/>
        </w:rPr>
        <w:t xml:space="preserve"> викладач</w:t>
      </w:r>
      <w:r w:rsidR="00FD60FB">
        <w:rPr>
          <w:sz w:val="28"/>
          <w:szCs w:val="28"/>
        </w:rPr>
        <w:t>і</w:t>
      </w:r>
      <w:r w:rsidR="004346BA" w:rsidRPr="00D6725A">
        <w:rPr>
          <w:sz w:val="28"/>
          <w:szCs w:val="28"/>
        </w:rPr>
        <w:t xml:space="preserve"> захисти</w:t>
      </w:r>
      <w:r w:rsidR="00FD60FB">
        <w:rPr>
          <w:sz w:val="28"/>
          <w:szCs w:val="28"/>
        </w:rPr>
        <w:t>ли</w:t>
      </w:r>
      <w:r w:rsidR="004346BA" w:rsidRPr="00D6725A">
        <w:rPr>
          <w:sz w:val="28"/>
          <w:szCs w:val="28"/>
        </w:rPr>
        <w:t xml:space="preserve"> кандидатські дисертації</w:t>
      </w:r>
      <w:r w:rsidR="00DF5B46" w:rsidRPr="00D6725A">
        <w:rPr>
          <w:sz w:val="28"/>
          <w:szCs w:val="28"/>
        </w:rPr>
        <w:t>.</w:t>
      </w:r>
      <w:r w:rsidRPr="00D6725A">
        <w:rPr>
          <w:sz w:val="28"/>
          <w:szCs w:val="28"/>
        </w:rPr>
        <w:t xml:space="preserve"> </w:t>
      </w:r>
      <w:r w:rsidR="00DF5B46" w:rsidRPr="00D6725A">
        <w:rPr>
          <w:sz w:val="28"/>
          <w:szCs w:val="28"/>
        </w:rPr>
        <w:t>Г</w:t>
      </w:r>
      <w:r w:rsidRPr="00D6725A">
        <w:rPr>
          <w:sz w:val="28"/>
          <w:szCs w:val="28"/>
        </w:rPr>
        <w:t>отують</w:t>
      </w:r>
      <w:r w:rsidR="00C94431">
        <w:rPr>
          <w:sz w:val="28"/>
          <w:szCs w:val="28"/>
        </w:rPr>
        <w:t>ся</w:t>
      </w:r>
      <w:r w:rsidRPr="00D6725A">
        <w:rPr>
          <w:sz w:val="28"/>
          <w:szCs w:val="28"/>
        </w:rPr>
        <w:t xml:space="preserve"> до захисту </w:t>
      </w:r>
      <w:r w:rsidR="00CC753D">
        <w:rPr>
          <w:sz w:val="28"/>
          <w:szCs w:val="28"/>
        </w:rPr>
        <w:t xml:space="preserve">нові </w:t>
      </w:r>
      <w:r w:rsidRPr="00D6725A">
        <w:rPr>
          <w:sz w:val="28"/>
          <w:szCs w:val="28"/>
        </w:rPr>
        <w:t xml:space="preserve">докторські </w:t>
      </w:r>
      <w:r w:rsidR="00C94431">
        <w:rPr>
          <w:sz w:val="28"/>
          <w:szCs w:val="28"/>
        </w:rPr>
        <w:t xml:space="preserve">та кандидатські </w:t>
      </w:r>
      <w:r w:rsidRPr="00D6725A">
        <w:rPr>
          <w:sz w:val="28"/>
          <w:szCs w:val="28"/>
        </w:rPr>
        <w:t>дисертації.</w:t>
      </w:r>
      <w:r w:rsidR="00FD60FB">
        <w:rPr>
          <w:sz w:val="28"/>
          <w:szCs w:val="28"/>
        </w:rPr>
        <w:t xml:space="preserve"> </w:t>
      </w:r>
      <w:r w:rsidR="00CC753D">
        <w:rPr>
          <w:sz w:val="28"/>
          <w:szCs w:val="28"/>
        </w:rPr>
        <w:t xml:space="preserve">У цьому році </w:t>
      </w:r>
      <w:r w:rsidR="00FD60FB">
        <w:rPr>
          <w:sz w:val="28"/>
          <w:szCs w:val="28"/>
        </w:rPr>
        <w:t xml:space="preserve">Міністерством освіти і науки України затверджено </w:t>
      </w:r>
      <w:r w:rsidR="00CC753D">
        <w:rPr>
          <w:sz w:val="28"/>
          <w:szCs w:val="28"/>
        </w:rPr>
        <w:t>присвоєння</w:t>
      </w:r>
      <w:r w:rsidR="00FD60FB">
        <w:rPr>
          <w:sz w:val="28"/>
          <w:szCs w:val="28"/>
        </w:rPr>
        <w:t xml:space="preserve"> вчених звань викладачам інституту:  2 звання доцентів.</w:t>
      </w:r>
    </w:p>
    <w:p w14:paraId="1D9C70E5" w14:textId="77777777" w:rsidR="00F24CE1" w:rsidRPr="00D6725A" w:rsidRDefault="00F24CE1" w:rsidP="009A1E58">
      <w:pPr>
        <w:jc w:val="both"/>
        <w:rPr>
          <w:sz w:val="28"/>
          <w:szCs w:val="28"/>
        </w:rPr>
      </w:pPr>
      <w:r w:rsidRPr="00D6725A">
        <w:rPr>
          <w:sz w:val="28"/>
          <w:szCs w:val="28"/>
        </w:rPr>
        <w:t xml:space="preserve">      </w:t>
      </w:r>
      <w:r w:rsidR="007123E2" w:rsidRPr="00D6725A">
        <w:rPr>
          <w:sz w:val="28"/>
          <w:szCs w:val="28"/>
        </w:rPr>
        <w:t xml:space="preserve"> </w:t>
      </w:r>
      <w:r w:rsidRPr="00D6725A">
        <w:rPr>
          <w:sz w:val="28"/>
          <w:szCs w:val="28"/>
        </w:rPr>
        <w:t xml:space="preserve">Для читання лекцій </w:t>
      </w:r>
      <w:r w:rsidR="00DF5B46" w:rsidRPr="00D6725A">
        <w:rPr>
          <w:sz w:val="28"/>
          <w:szCs w:val="28"/>
        </w:rPr>
        <w:t xml:space="preserve">в </w:t>
      </w:r>
      <w:r w:rsidR="004429AA">
        <w:rPr>
          <w:sz w:val="28"/>
          <w:szCs w:val="28"/>
        </w:rPr>
        <w:t>ТІСІТ</w:t>
      </w:r>
      <w:r w:rsidR="00DF5B46" w:rsidRPr="00D6725A">
        <w:rPr>
          <w:sz w:val="28"/>
          <w:szCs w:val="28"/>
        </w:rPr>
        <w:t xml:space="preserve"> </w:t>
      </w:r>
      <w:r w:rsidRPr="00D6725A">
        <w:rPr>
          <w:sz w:val="28"/>
          <w:szCs w:val="28"/>
        </w:rPr>
        <w:t>залучаються відомі вчені</w:t>
      </w:r>
      <w:r w:rsidR="00152E3F" w:rsidRPr="00D6725A">
        <w:rPr>
          <w:sz w:val="28"/>
          <w:szCs w:val="28"/>
        </w:rPr>
        <w:t xml:space="preserve"> з Польщі, США, Канади. </w:t>
      </w:r>
      <w:r w:rsidRPr="00D6725A">
        <w:rPr>
          <w:sz w:val="28"/>
          <w:szCs w:val="28"/>
        </w:rPr>
        <w:t xml:space="preserve">Працівники інституту приймають участь у міжнародних проектах, які виконуються в інституті в рамка Європейських рамкових програм, в наукових конференціях, семінарах і тренінгах. </w:t>
      </w:r>
    </w:p>
    <w:p w14:paraId="15A3BE90" w14:textId="77777777" w:rsidR="00CB1E35" w:rsidRPr="008D1FBF" w:rsidRDefault="00CC27E2" w:rsidP="00CB1E35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У 2015-2016 році</w:t>
      </w:r>
      <w:r w:rsidR="00CB1E35" w:rsidRPr="008D1FBF">
        <w:rPr>
          <w:sz w:val="28"/>
          <w:szCs w:val="28"/>
        </w:rPr>
        <w:t xml:space="preserve"> підписан</w:t>
      </w:r>
      <w:r>
        <w:rPr>
          <w:sz w:val="28"/>
          <w:szCs w:val="28"/>
        </w:rPr>
        <w:t>о</w:t>
      </w:r>
      <w:r w:rsidR="00CB1E35" w:rsidRPr="008D1FBF">
        <w:rPr>
          <w:sz w:val="28"/>
          <w:szCs w:val="28"/>
        </w:rPr>
        <w:t xml:space="preserve"> Угоди про співпрацю між ТІСІТ та </w:t>
      </w:r>
      <w:r>
        <w:rPr>
          <w:sz w:val="28"/>
          <w:szCs w:val="28"/>
        </w:rPr>
        <w:t xml:space="preserve">Старопольською вищою школою у Кєльцах, яке має філії у багатьох країнах, в тому числі в Ірландії, Вищою </w:t>
      </w:r>
      <w:r w:rsidR="00C23D47">
        <w:rPr>
          <w:sz w:val="28"/>
          <w:szCs w:val="28"/>
        </w:rPr>
        <w:t>школою</w:t>
      </w:r>
      <w:r>
        <w:rPr>
          <w:sz w:val="28"/>
          <w:szCs w:val="28"/>
        </w:rPr>
        <w:t xml:space="preserve"> бізнесу в Домброві Гурнічій – вищій ш</w:t>
      </w:r>
      <w:r w:rsidR="00771637">
        <w:rPr>
          <w:sz w:val="28"/>
          <w:szCs w:val="28"/>
        </w:rPr>
        <w:t>к</w:t>
      </w:r>
      <w:r>
        <w:rPr>
          <w:sz w:val="28"/>
          <w:szCs w:val="28"/>
        </w:rPr>
        <w:t>олі, яка стоїть дуже високо в рейтингу польських університетів.</w:t>
      </w:r>
    </w:p>
    <w:p w14:paraId="45D244B9" w14:textId="77777777" w:rsidR="00CB1E35" w:rsidRPr="008D1FBF" w:rsidRDefault="00CB1E35" w:rsidP="00CB1E35">
      <w:pPr>
        <w:pStyle w:val="aa"/>
        <w:jc w:val="both"/>
        <w:rPr>
          <w:sz w:val="28"/>
          <w:szCs w:val="28"/>
        </w:rPr>
      </w:pPr>
      <w:r w:rsidRPr="008D1FBF">
        <w:rPr>
          <w:sz w:val="28"/>
          <w:szCs w:val="28"/>
        </w:rPr>
        <w:t>Згідно підписан</w:t>
      </w:r>
      <w:r w:rsidR="00CC27E2">
        <w:rPr>
          <w:sz w:val="28"/>
          <w:szCs w:val="28"/>
        </w:rPr>
        <w:t>их</w:t>
      </w:r>
      <w:r w:rsidRPr="008D1FBF">
        <w:rPr>
          <w:sz w:val="28"/>
          <w:szCs w:val="28"/>
        </w:rPr>
        <w:t xml:space="preserve"> Угод студенти ТІСІТ можуть отримати подвійний диплом </w:t>
      </w:r>
      <w:r w:rsidR="008D1FBF">
        <w:rPr>
          <w:sz w:val="28"/>
          <w:szCs w:val="28"/>
        </w:rPr>
        <w:t>магістра</w:t>
      </w:r>
      <w:r w:rsidRPr="008D1FBF">
        <w:rPr>
          <w:sz w:val="28"/>
          <w:szCs w:val="28"/>
        </w:rPr>
        <w:t xml:space="preserve"> Тернопільського інституту соціальних та інформаційних технологій та </w:t>
      </w:r>
      <w:r w:rsidR="00CC27E2">
        <w:rPr>
          <w:sz w:val="28"/>
          <w:szCs w:val="28"/>
        </w:rPr>
        <w:t>м</w:t>
      </w:r>
      <w:r w:rsidRPr="008D1FBF">
        <w:rPr>
          <w:sz w:val="28"/>
          <w:szCs w:val="28"/>
        </w:rPr>
        <w:t xml:space="preserve">агістра </w:t>
      </w:r>
      <w:r w:rsidR="00CC27E2">
        <w:rPr>
          <w:sz w:val="28"/>
          <w:szCs w:val="28"/>
        </w:rPr>
        <w:t xml:space="preserve">польських </w:t>
      </w:r>
      <w:r w:rsidRPr="008D1FBF">
        <w:rPr>
          <w:sz w:val="28"/>
          <w:szCs w:val="28"/>
        </w:rPr>
        <w:t>університет</w:t>
      </w:r>
      <w:r w:rsidR="00CC27E2">
        <w:rPr>
          <w:sz w:val="28"/>
          <w:szCs w:val="28"/>
        </w:rPr>
        <w:t>ів.</w:t>
      </w:r>
      <w:r w:rsidRPr="008D1FBF">
        <w:rPr>
          <w:sz w:val="28"/>
          <w:szCs w:val="28"/>
        </w:rPr>
        <w:t> </w:t>
      </w:r>
      <w:r w:rsidR="00CC27E2">
        <w:rPr>
          <w:sz w:val="28"/>
          <w:szCs w:val="28"/>
        </w:rPr>
        <w:t>Ми почали роботу над створенням філії польського університету на базі ТІСІТ.</w:t>
      </w:r>
    </w:p>
    <w:p w14:paraId="2EA33FB4" w14:textId="77777777" w:rsidR="00CB1E35" w:rsidRPr="008D1FBF" w:rsidRDefault="00CB1E35" w:rsidP="00CB1E35">
      <w:pPr>
        <w:pStyle w:val="aa"/>
        <w:jc w:val="both"/>
        <w:rPr>
          <w:sz w:val="28"/>
          <w:szCs w:val="28"/>
        </w:rPr>
      </w:pPr>
      <w:r w:rsidRPr="008D1FBF">
        <w:rPr>
          <w:sz w:val="28"/>
          <w:szCs w:val="28"/>
        </w:rPr>
        <w:t>Студенти ТІСІТ отримують знижки в оплаті за навчання у Польщі, згідно підписаної Угоди, а студенти денної форми забезпечуються комфортабельним гуртожитком.</w:t>
      </w:r>
      <w:r w:rsidR="00CC27E2">
        <w:rPr>
          <w:sz w:val="28"/>
          <w:szCs w:val="28"/>
        </w:rPr>
        <w:t xml:space="preserve"> </w:t>
      </w:r>
    </w:p>
    <w:p w14:paraId="47CFB5B4" w14:textId="77777777" w:rsidR="00CB1E35" w:rsidRPr="008D1FBF" w:rsidRDefault="00CB1E35" w:rsidP="00CB1E35">
      <w:pPr>
        <w:pStyle w:val="aa"/>
        <w:jc w:val="both"/>
        <w:rPr>
          <w:sz w:val="28"/>
          <w:szCs w:val="28"/>
        </w:rPr>
      </w:pPr>
      <w:r w:rsidRPr="008D1FBF">
        <w:rPr>
          <w:sz w:val="28"/>
          <w:szCs w:val="28"/>
        </w:rPr>
        <w:t xml:space="preserve">Навчання здійснюється в найсучасніших аудиторіях. Також є можливість здобувати знання за допомогою платформи e-learning, доступної не тільки на комп'ютерах, але й на мобільних пристроях: смартфонах і планшетах. Завдяки цій інноваційній технології </w:t>
      </w:r>
      <w:r w:rsidR="00EA54D7">
        <w:rPr>
          <w:sz w:val="28"/>
          <w:szCs w:val="28"/>
        </w:rPr>
        <w:t>м</w:t>
      </w:r>
      <w:r w:rsidRPr="008D1FBF">
        <w:rPr>
          <w:sz w:val="28"/>
          <w:szCs w:val="28"/>
        </w:rPr>
        <w:t>ож</w:t>
      </w:r>
      <w:r w:rsidR="00EA54D7">
        <w:rPr>
          <w:sz w:val="28"/>
          <w:szCs w:val="28"/>
        </w:rPr>
        <w:t>на о</w:t>
      </w:r>
      <w:r w:rsidRPr="008D1FBF">
        <w:rPr>
          <w:sz w:val="28"/>
          <w:szCs w:val="28"/>
        </w:rPr>
        <w:t>бирати час, місце та індивідуальний темп навчання. Саме тому це є модель освіти вільної від обмежень часу і простору. Використовуючи цю технологію, можна вдвічі скоротити кількість годин, проведених в університеті в рамках традиційного навчання.</w:t>
      </w:r>
    </w:p>
    <w:p w14:paraId="067AA804" w14:textId="77777777" w:rsidR="00CB1E35" w:rsidRPr="008D1FBF" w:rsidRDefault="00CB1E35" w:rsidP="00CB1E35">
      <w:pPr>
        <w:pStyle w:val="aa"/>
        <w:jc w:val="both"/>
        <w:rPr>
          <w:sz w:val="28"/>
          <w:szCs w:val="28"/>
        </w:rPr>
      </w:pPr>
      <w:r w:rsidRPr="008D1FBF">
        <w:rPr>
          <w:sz w:val="28"/>
          <w:szCs w:val="28"/>
        </w:rPr>
        <w:t>Для студентів, що мають польське походження надається соціальна стипендія.</w:t>
      </w:r>
    </w:p>
    <w:p w14:paraId="2A8C4AF7" w14:textId="77777777" w:rsidR="00CB1E35" w:rsidRPr="008D1FBF" w:rsidRDefault="00CB1E35" w:rsidP="00CB1E35">
      <w:pPr>
        <w:pStyle w:val="aa"/>
        <w:jc w:val="both"/>
        <w:rPr>
          <w:sz w:val="28"/>
          <w:szCs w:val="28"/>
        </w:rPr>
      </w:pPr>
      <w:r w:rsidRPr="008D1FBF">
        <w:rPr>
          <w:sz w:val="28"/>
          <w:szCs w:val="28"/>
        </w:rPr>
        <w:t>Також обговорювалась участь ТІСІТ у підготовці та реалізації спільних проектів за програмами Еразмус + і Горизонт 2020.</w:t>
      </w:r>
    </w:p>
    <w:p w14:paraId="6324B155" w14:textId="77777777" w:rsidR="004429AA" w:rsidRDefault="00216312" w:rsidP="001312E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 цього року ми почали програму безкоштовного навчання в ТІСІТ для обдарованих абітурієнтів і студентів. Починаючи з цього року 25 % студентів нового набору мають право навчатись безкоштовно в 1 семестрі і наступних при умові добрих показників у навчанні. Це програма набору в ТІСІТ кращих студентів.</w:t>
      </w:r>
    </w:p>
    <w:p w14:paraId="11B3EE49" w14:textId="77777777" w:rsidR="00771637" w:rsidRDefault="00771637" w:rsidP="004429AA">
      <w:pPr>
        <w:jc w:val="center"/>
        <w:rPr>
          <w:b/>
          <w:sz w:val="28"/>
          <w:szCs w:val="28"/>
        </w:rPr>
      </w:pPr>
    </w:p>
    <w:p w14:paraId="3EC92948" w14:textId="77777777" w:rsidR="00267F22" w:rsidRPr="00D6725A" w:rsidRDefault="00267F22" w:rsidP="004429AA">
      <w:pPr>
        <w:jc w:val="center"/>
        <w:rPr>
          <w:b/>
          <w:sz w:val="28"/>
          <w:szCs w:val="28"/>
        </w:rPr>
      </w:pPr>
      <w:r w:rsidRPr="00D6725A">
        <w:rPr>
          <w:b/>
          <w:sz w:val="28"/>
          <w:szCs w:val="28"/>
        </w:rPr>
        <w:t>Дорогі студенти!</w:t>
      </w:r>
    </w:p>
    <w:p w14:paraId="464182ED" w14:textId="77777777" w:rsidR="00F67939" w:rsidRPr="00D6725A" w:rsidRDefault="00F67939" w:rsidP="004429AA">
      <w:pPr>
        <w:jc w:val="center"/>
        <w:rPr>
          <w:sz w:val="28"/>
          <w:szCs w:val="28"/>
        </w:rPr>
      </w:pPr>
    </w:p>
    <w:p w14:paraId="5A489AC8" w14:textId="77777777" w:rsidR="008D1FBF" w:rsidRDefault="00F67939" w:rsidP="008D1FBF">
      <w:pPr>
        <w:ind w:firstLine="709"/>
        <w:jc w:val="both"/>
        <w:rPr>
          <w:sz w:val="28"/>
          <w:szCs w:val="28"/>
        </w:rPr>
      </w:pPr>
      <w:r w:rsidRPr="00D6725A">
        <w:rPr>
          <w:sz w:val="28"/>
          <w:szCs w:val="28"/>
        </w:rPr>
        <w:t xml:space="preserve">         </w:t>
      </w:r>
      <w:r w:rsidR="00267F22" w:rsidRPr="00D6725A">
        <w:rPr>
          <w:sz w:val="28"/>
          <w:szCs w:val="28"/>
        </w:rPr>
        <w:t xml:space="preserve">Звертаючись до Вас, хочу привітати з </w:t>
      </w:r>
      <w:r w:rsidR="00074505" w:rsidRPr="00D6725A">
        <w:rPr>
          <w:sz w:val="28"/>
          <w:szCs w:val="28"/>
        </w:rPr>
        <w:t>Н</w:t>
      </w:r>
      <w:r w:rsidR="00267F22" w:rsidRPr="00D6725A">
        <w:rPr>
          <w:sz w:val="28"/>
          <w:szCs w:val="28"/>
        </w:rPr>
        <w:t xml:space="preserve">овим академічним роком. </w:t>
      </w:r>
      <w:r w:rsidR="008D1FBF">
        <w:rPr>
          <w:sz w:val="28"/>
          <w:szCs w:val="28"/>
        </w:rPr>
        <w:t xml:space="preserve">Хочу тепло </w:t>
      </w:r>
      <w:r w:rsidR="00267F22" w:rsidRPr="00D6725A">
        <w:rPr>
          <w:sz w:val="28"/>
          <w:szCs w:val="28"/>
        </w:rPr>
        <w:t>привітати тих, які перший раз, як студенти перебувають в стінах нашого інституту і розпоч</w:t>
      </w:r>
      <w:r w:rsidR="009633F3">
        <w:rPr>
          <w:sz w:val="28"/>
          <w:szCs w:val="28"/>
        </w:rPr>
        <w:t>инають</w:t>
      </w:r>
      <w:r w:rsidR="00267F22" w:rsidRPr="00D6725A">
        <w:rPr>
          <w:sz w:val="28"/>
          <w:szCs w:val="28"/>
        </w:rPr>
        <w:t xml:space="preserve"> дорогу до отримання професійних знань</w:t>
      </w:r>
      <w:r w:rsidR="009633F3">
        <w:rPr>
          <w:sz w:val="28"/>
          <w:szCs w:val="28"/>
        </w:rPr>
        <w:t xml:space="preserve">, </w:t>
      </w:r>
      <w:r w:rsidR="00267F22" w:rsidRPr="00D6725A">
        <w:rPr>
          <w:sz w:val="28"/>
          <w:szCs w:val="28"/>
        </w:rPr>
        <w:t>поч</w:t>
      </w:r>
      <w:r w:rsidR="009633F3">
        <w:rPr>
          <w:sz w:val="28"/>
          <w:szCs w:val="28"/>
        </w:rPr>
        <w:t>инають</w:t>
      </w:r>
      <w:r w:rsidR="00267F22" w:rsidRPr="00D6725A">
        <w:rPr>
          <w:sz w:val="28"/>
          <w:szCs w:val="28"/>
        </w:rPr>
        <w:t xml:space="preserve"> будувати саме тут своє майбутнє. </w:t>
      </w:r>
      <w:r w:rsidR="00216312">
        <w:rPr>
          <w:sz w:val="28"/>
          <w:szCs w:val="28"/>
        </w:rPr>
        <w:t>Н</w:t>
      </w:r>
      <w:r w:rsidR="00267F22" w:rsidRPr="00D6725A">
        <w:rPr>
          <w:sz w:val="28"/>
          <w:szCs w:val="28"/>
        </w:rPr>
        <w:t xml:space="preserve">адіюсь, що Ви будете привносити славу нашому інституту, шанувати наші традиції, символіку та людські цінності.          </w:t>
      </w:r>
      <w:r w:rsidR="008D1FBF">
        <w:rPr>
          <w:sz w:val="28"/>
          <w:szCs w:val="28"/>
        </w:rPr>
        <w:t xml:space="preserve">    </w:t>
      </w:r>
    </w:p>
    <w:p w14:paraId="2E66DEF2" w14:textId="77777777" w:rsidR="00267F22" w:rsidRPr="00D6725A" w:rsidRDefault="00267F22" w:rsidP="008D1FBF">
      <w:pPr>
        <w:ind w:firstLine="709"/>
        <w:jc w:val="both"/>
        <w:rPr>
          <w:sz w:val="28"/>
          <w:szCs w:val="28"/>
        </w:rPr>
      </w:pPr>
      <w:r w:rsidRPr="00D6725A">
        <w:rPr>
          <w:sz w:val="28"/>
          <w:szCs w:val="28"/>
        </w:rPr>
        <w:t>Хочу Вам побажати, щоб роки навчання в інституті були дійсно вдалими і щасливими.</w:t>
      </w:r>
    </w:p>
    <w:p w14:paraId="3B83C028" w14:textId="77777777" w:rsidR="00F67554" w:rsidRPr="0083115E" w:rsidRDefault="00267F22" w:rsidP="00CB0158">
      <w:pPr>
        <w:jc w:val="center"/>
        <w:rPr>
          <w:b/>
          <w:sz w:val="40"/>
          <w:szCs w:val="40"/>
        </w:rPr>
      </w:pPr>
      <w:r w:rsidRPr="00D6725A">
        <w:rPr>
          <w:b/>
          <w:sz w:val="28"/>
          <w:szCs w:val="28"/>
        </w:rPr>
        <w:t>Новий 20</w:t>
      </w:r>
      <w:r w:rsidR="009A1E58" w:rsidRPr="00D6725A">
        <w:rPr>
          <w:b/>
          <w:sz w:val="28"/>
          <w:szCs w:val="28"/>
        </w:rPr>
        <w:t>1</w:t>
      </w:r>
      <w:r w:rsidR="00216312">
        <w:rPr>
          <w:b/>
          <w:sz w:val="28"/>
          <w:szCs w:val="28"/>
        </w:rPr>
        <w:t>6</w:t>
      </w:r>
      <w:r w:rsidRPr="00D6725A">
        <w:rPr>
          <w:b/>
          <w:sz w:val="28"/>
          <w:szCs w:val="28"/>
        </w:rPr>
        <w:t>-20</w:t>
      </w:r>
      <w:r w:rsidR="00956F2F" w:rsidRPr="00D6725A">
        <w:rPr>
          <w:b/>
          <w:sz w:val="28"/>
          <w:szCs w:val="28"/>
        </w:rPr>
        <w:t>1</w:t>
      </w:r>
      <w:r w:rsidR="00216312">
        <w:rPr>
          <w:b/>
          <w:sz w:val="28"/>
          <w:szCs w:val="28"/>
        </w:rPr>
        <w:t>7</w:t>
      </w:r>
      <w:r w:rsidRPr="00D6725A">
        <w:rPr>
          <w:b/>
          <w:sz w:val="28"/>
          <w:szCs w:val="28"/>
        </w:rPr>
        <w:t xml:space="preserve"> навчальний рік,</w:t>
      </w:r>
      <w:r w:rsidR="007A2FA0">
        <w:rPr>
          <w:b/>
          <w:sz w:val="28"/>
          <w:szCs w:val="28"/>
        </w:rPr>
        <w:t xml:space="preserve"> 1</w:t>
      </w:r>
      <w:r w:rsidR="00216312">
        <w:rPr>
          <w:b/>
          <w:sz w:val="28"/>
          <w:szCs w:val="28"/>
        </w:rPr>
        <w:t>5</w:t>
      </w:r>
      <w:r w:rsidR="007A2FA0">
        <w:rPr>
          <w:b/>
          <w:sz w:val="28"/>
          <w:szCs w:val="28"/>
        </w:rPr>
        <w:t xml:space="preserve"> </w:t>
      </w:r>
      <w:r w:rsidRPr="00D6725A">
        <w:rPr>
          <w:b/>
          <w:sz w:val="28"/>
          <w:szCs w:val="28"/>
        </w:rPr>
        <w:t xml:space="preserve"> навчальний рік діяльності Тернопільського інституту соціальних та інформаційних технологій </w:t>
      </w:r>
      <w:r w:rsidRPr="0083115E">
        <w:rPr>
          <w:b/>
          <w:sz w:val="40"/>
          <w:szCs w:val="40"/>
        </w:rPr>
        <w:t>оголошую відкритим.</w:t>
      </w:r>
    </w:p>
    <w:p w14:paraId="486F9AFE" w14:textId="77777777" w:rsidR="00F67554" w:rsidRPr="00B934B5" w:rsidRDefault="00F67554" w:rsidP="009A1E58">
      <w:pPr>
        <w:jc w:val="both"/>
        <w:rPr>
          <w:b/>
          <w:sz w:val="28"/>
          <w:szCs w:val="28"/>
        </w:rPr>
      </w:pPr>
      <w:bookmarkStart w:id="0" w:name="_GoBack"/>
      <w:bookmarkEnd w:id="0"/>
    </w:p>
    <w:sectPr w:rsidR="00F67554" w:rsidRPr="00B934B5" w:rsidSect="009F5147">
      <w:pgSz w:w="11906" w:h="16838"/>
      <w:pgMar w:top="540" w:right="849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09E39A" w14:textId="77777777" w:rsidR="009D6F04" w:rsidRDefault="009D6F04" w:rsidP="0033060A">
      <w:r>
        <w:separator/>
      </w:r>
    </w:p>
  </w:endnote>
  <w:endnote w:type="continuationSeparator" w:id="0">
    <w:p w14:paraId="08207C82" w14:textId="77777777" w:rsidR="009D6F04" w:rsidRDefault="009D6F04" w:rsidP="00330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FABFB5" w14:textId="77777777" w:rsidR="009D6F04" w:rsidRDefault="009D6F04" w:rsidP="0033060A">
      <w:r>
        <w:separator/>
      </w:r>
    </w:p>
  </w:footnote>
  <w:footnote w:type="continuationSeparator" w:id="0">
    <w:p w14:paraId="0A47E7E7" w14:textId="77777777" w:rsidR="009D6F04" w:rsidRDefault="009D6F04" w:rsidP="00330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95E1F"/>
    <w:multiLevelType w:val="multilevel"/>
    <w:tmpl w:val="3AD8C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1D07E1"/>
    <w:multiLevelType w:val="hybridMultilevel"/>
    <w:tmpl w:val="F5A422C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839EC"/>
    <w:multiLevelType w:val="multilevel"/>
    <w:tmpl w:val="9DE85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8D5E51"/>
    <w:multiLevelType w:val="multilevel"/>
    <w:tmpl w:val="23BA0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D42FBF"/>
    <w:multiLevelType w:val="hybridMultilevel"/>
    <w:tmpl w:val="399450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55059"/>
    <w:multiLevelType w:val="multilevel"/>
    <w:tmpl w:val="4A46E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BA2A92"/>
    <w:multiLevelType w:val="multilevel"/>
    <w:tmpl w:val="C8EEE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1F6AF3"/>
    <w:multiLevelType w:val="multilevel"/>
    <w:tmpl w:val="92240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A13EC8"/>
    <w:multiLevelType w:val="multilevel"/>
    <w:tmpl w:val="61242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D94A89"/>
    <w:multiLevelType w:val="hybridMultilevel"/>
    <w:tmpl w:val="7E9E064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4932DE"/>
    <w:multiLevelType w:val="multilevel"/>
    <w:tmpl w:val="7C8EB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7D961FB"/>
    <w:multiLevelType w:val="hybridMultilevel"/>
    <w:tmpl w:val="33162EDA"/>
    <w:lvl w:ilvl="0" w:tplc="0422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12" w15:restartNumberingAfterBreak="0">
    <w:nsid w:val="75E52868"/>
    <w:multiLevelType w:val="multilevel"/>
    <w:tmpl w:val="9F946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6AD16A9"/>
    <w:multiLevelType w:val="multilevel"/>
    <w:tmpl w:val="02D4E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9"/>
  </w:num>
  <w:num w:numId="5">
    <w:abstractNumId w:val="13"/>
  </w:num>
  <w:num w:numId="6">
    <w:abstractNumId w:val="5"/>
  </w:num>
  <w:num w:numId="7">
    <w:abstractNumId w:val="12"/>
  </w:num>
  <w:num w:numId="8">
    <w:abstractNumId w:val="8"/>
  </w:num>
  <w:num w:numId="9">
    <w:abstractNumId w:val="6"/>
  </w:num>
  <w:num w:numId="10">
    <w:abstractNumId w:val="3"/>
  </w:num>
  <w:num w:numId="11">
    <w:abstractNumId w:val="7"/>
  </w:num>
  <w:num w:numId="12">
    <w:abstractNumId w:val="10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B81"/>
    <w:rsid w:val="0006637B"/>
    <w:rsid w:val="00074505"/>
    <w:rsid w:val="00082FF5"/>
    <w:rsid w:val="00087FAA"/>
    <w:rsid w:val="000A5FD0"/>
    <w:rsid w:val="000C2D39"/>
    <w:rsid w:val="000E4115"/>
    <w:rsid w:val="00111943"/>
    <w:rsid w:val="001312E6"/>
    <w:rsid w:val="00152E3F"/>
    <w:rsid w:val="00162188"/>
    <w:rsid w:val="001664E3"/>
    <w:rsid w:val="00174BEF"/>
    <w:rsid w:val="001804E6"/>
    <w:rsid w:val="00192B3C"/>
    <w:rsid w:val="001B174E"/>
    <w:rsid w:val="001B1AC4"/>
    <w:rsid w:val="001F7A3A"/>
    <w:rsid w:val="002105DC"/>
    <w:rsid w:val="00216312"/>
    <w:rsid w:val="00242116"/>
    <w:rsid w:val="002600A4"/>
    <w:rsid w:val="00262FDA"/>
    <w:rsid w:val="00267F22"/>
    <w:rsid w:val="002C6B81"/>
    <w:rsid w:val="002E0485"/>
    <w:rsid w:val="003224FA"/>
    <w:rsid w:val="0033060A"/>
    <w:rsid w:val="003455FF"/>
    <w:rsid w:val="00353C27"/>
    <w:rsid w:val="00381C9E"/>
    <w:rsid w:val="003C088C"/>
    <w:rsid w:val="003D4BA3"/>
    <w:rsid w:val="00401792"/>
    <w:rsid w:val="004346BA"/>
    <w:rsid w:val="004429AA"/>
    <w:rsid w:val="00485656"/>
    <w:rsid w:val="004B3935"/>
    <w:rsid w:val="004B3A5B"/>
    <w:rsid w:val="004B3A7D"/>
    <w:rsid w:val="004B6C34"/>
    <w:rsid w:val="00516B22"/>
    <w:rsid w:val="00537401"/>
    <w:rsid w:val="00556EEC"/>
    <w:rsid w:val="00563BF1"/>
    <w:rsid w:val="005755A1"/>
    <w:rsid w:val="00577F64"/>
    <w:rsid w:val="0058733F"/>
    <w:rsid w:val="00595CB1"/>
    <w:rsid w:val="005C1570"/>
    <w:rsid w:val="005C3196"/>
    <w:rsid w:val="005F7AB1"/>
    <w:rsid w:val="006325BA"/>
    <w:rsid w:val="00641D81"/>
    <w:rsid w:val="0068199F"/>
    <w:rsid w:val="00695C7A"/>
    <w:rsid w:val="006E1D90"/>
    <w:rsid w:val="00700B28"/>
    <w:rsid w:val="007123E2"/>
    <w:rsid w:val="00726CDB"/>
    <w:rsid w:val="007576B5"/>
    <w:rsid w:val="00771637"/>
    <w:rsid w:val="007A2FA0"/>
    <w:rsid w:val="007B0384"/>
    <w:rsid w:val="007C58BB"/>
    <w:rsid w:val="008221F2"/>
    <w:rsid w:val="0083115E"/>
    <w:rsid w:val="008867A5"/>
    <w:rsid w:val="00891BA2"/>
    <w:rsid w:val="008B20C3"/>
    <w:rsid w:val="008D1FBF"/>
    <w:rsid w:val="008F343C"/>
    <w:rsid w:val="009110BC"/>
    <w:rsid w:val="00936565"/>
    <w:rsid w:val="00956F2F"/>
    <w:rsid w:val="009633F3"/>
    <w:rsid w:val="009900E5"/>
    <w:rsid w:val="009A1E58"/>
    <w:rsid w:val="009D6694"/>
    <w:rsid w:val="009D6F04"/>
    <w:rsid w:val="009F08E1"/>
    <w:rsid w:val="009F5147"/>
    <w:rsid w:val="00A143C4"/>
    <w:rsid w:val="00A17ECE"/>
    <w:rsid w:val="00AD0175"/>
    <w:rsid w:val="00AD53C8"/>
    <w:rsid w:val="00AE3486"/>
    <w:rsid w:val="00AF2AFA"/>
    <w:rsid w:val="00B236F6"/>
    <w:rsid w:val="00B255CD"/>
    <w:rsid w:val="00B4744C"/>
    <w:rsid w:val="00B53747"/>
    <w:rsid w:val="00B934B5"/>
    <w:rsid w:val="00BB631F"/>
    <w:rsid w:val="00C14379"/>
    <w:rsid w:val="00C15C50"/>
    <w:rsid w:val="00C23D47"/>
    <w:rsid w:val="00C334F5"/>
    <w:rsid w:val="00C67D8D"/>
    <w:rsid w:val="00C94431"/>
    <w:rsid w:val="00CB0158"/>
    <w:rsid w:val="00CB1E35"/>
    <w:rsid w:val="00CB5BE2"/>
    <w:rsid w:val="00CC27E2"/>
    <w:rsid w:val="00CC3031"/>
    <w:rsid w:val="00CC6484"/>
    <w:rsid w:val="00CC753D"/>
    <w:rsid w:val="00CD381C"/>
    <w:rsid w:val="00D01BBC"/>
    <w:rsid w:val="00D32860"/>
    <w:rsid w:val="00D41604"/>
    <w:rsid w:val="00D460DA"/>
    <w:rsid w:val="00D51930"/>
    <w:rsid w:val="00D62E4A"/>
    <w:rsid w:val="00D6725A"/>
    <w:rsid w:val="00D951D2"/>
    <w:rsid w:val="00D966D8"/>
    <w:rsid w:val="00DB5D2D"/>
    <w:rsid w:val="00DF5B46"/>
    <w:rsid w:val="00E03A61"/>
    <w:rsid w:val="00E1645F"/>
    <w:rsid w:val="00E273D0"/>
    <w:rsid w:val="00E3107C"/>
    <w:rsid w:val="00E33D21"/>
    <w:rsid w:val="00E34529"/>
    <w:rsid w:val="00E64244"/>
    <w:rsid w:val="00E647EA"/>
    <w:rsid w:val="00E80ADA"/>
    <w:rsid w:val="00EA1722"/>
    <w:rsid w:val="00EA54D7"/>
    <w:rsid w:val="00EA6D4D"/>
    <w:rsid w:val="00EB2ED0"/>
    <w:rsid w:val="00EE3FC8"/>
    <w:rsid w:val="00EE5987"/>
    <w:rsid w:val="00F1232D"/>
    <w:rsid w:val="00F226AF"/>
    <w:rsid w:val="00F24CE1"/>
    <w:rsid w:val="00F32958"/>
    <w:rsid w:val="00F67554"/>
    <w:rsid w:val="00F67939"/>
    <w:rsid w:val="00F826DE"/>
    <w:rsid w:val="00FA1421"/>
    <w:rsid w:val="00FD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8C97DD"/>
  <w15:docId w15:val="{CD691008-1001-45F6-8D2E-F54A5039B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5FF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B1E3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174BEF"/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4B3A5B"/>
    <w:pPr>
      <w:ind w:left="720"/>
      <w:contextualSpacing/>
    </w:pPr>
  </w:style>
  <w:style w:type="paragraph" w:styleId="a5">
    <w:name w:val="header"/>
    <w:basedOn w:val="a"/>
    <w:link w:val="a6"/>
    <w:rsid w:val="0033060A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rsid w:val="0033060A"/>
    <w:rPr>
      <w:sz w:val="24"/>
      <w:szCs w:val="24"/>
      <w:lang w:eastAsia="ru-RU"/>
    </w:rPr>
  </w:style>
  <w:style w:type="paragraph" w:styleId="a7">
    <w:name w:val="footer"/>
    <w:basedOn w:val="a"/>
    <w:link w:val="a8"/>
    <w:rsid w:val="0033060A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rsid w:val="0033060A"/>
    <w:rPr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1B1AC4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1B1AC4"/>
    <w:pPr>
      <w:spacing w:before="100" w:beforeAutospacing="1" w:after="100" w:afterAutospacing="1"/>
    </w:pPr>
    <w:rPr>
      <w:lang w:eastAsia="uk-UA"/>
    </w:rPr>
  </w:style>
  <w:style w:type="character" w:customStyle="1" w:styleId="ff2">
    <w:name w:val="ff2"/>
    <w:basedOn w:val="a0"/>
    <w:rsid w:val="00F67554"/>
  </w:style>
  <w:style w:type="character" w:styleId="ab">
    <w:name w:val="Strong"/>
    <w:basedOn w:val="a0"/>
    <w:uiPriority w:val="22"/>
    <w:qFormat/>
    <w:rsid w:val="00B934B5"/>
    <w:rPr>
      <w:b/>
      <w:bCs/>
    </w:rPr>
  </w:style>
  <w:style w:type="paragraph" w:styleId="ac">
    <w:name w:val="Balloon Text"/>
    <w:basedOn w:val="a"/>
    <w:link w:val="ad"/>
    <w:rsid w:val="00B934B5"/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basedOn w:val="a0"/>
    <w:link w:val="ac"/>
    <w:rsid w:val="00B934B5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1E35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1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6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8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9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3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7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2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24945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3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6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4264</Words>
  <Characters>2432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Інавгураційний виступ ректора Тернопільського інституту соціальних та інформаційних технологій проф</vt:lpstr>
      <vt:lpstr>Інавгураційний виступ ректора Тернопільського інституту соціальних та інформаційних технологій проф</vt:lpstr>
    </vt:vector>
  </TitlesOfParts>
  <Company>TiCiT</Company>
  <LinksUpToDate>false</LinksUpToDate>
  <CharactersWithSpaces>6683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Інавгураційний виступ ректора Тернопільського інституту соціальних та інформаційних технологій проф</dc:title>
  <dc:creator>jaroslaw</dc:creator>
  <cp:lastModifiedBy>Yaroslav Bakushevych</cp:lastModifiedBy>
  <cp:revision>2</cp:revision>
  <cp:lastPrinted>2015-09-01T07:15:00Z</cp:lastPrinted>
  <dcterms:created xsi:type="dcterms:W3CDTF">2016-09-07T10:56:00Z</dcterms:created>
  <dcterms:modified xsi:type="dcterms:W3CDTF">2016-09-07T10:56:00Z</dcterms:modified>
</cp:coreProperties>
</file>